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752" w:rsidRDefault="00DF3752" w:rsidP="00DF3752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DF3752" w:rsidRPr="005C100B" w:rsidRDefault="00DF3752" w:rsidP="00DF3752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DF3752" w:rsidRPr="005C100B" w:rsidRDefault="00DF3752" w:rsidP="00DF3752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3"/>
        <w:gridCol w:w="1497"/>
        <w:gridCol w:w="810"/>
        <w:gridCol w:w="1388"/>
        <w:gridCol w:w="1443"/>
        <w:gridCol w:w="1102"/>
        <w:gridCol w:w="1109"/>
      </w:tblGrid>
      <w:tr w:rsidR="00DF3752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44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DF3752" w:rsidRPr="00A54859" w:rsidRDefault="00DF3752" w:rsidP="00044496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54859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782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FC364C" w:rsidRDefault="00DF3752" w:rsidP="00044496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Seminarium dyplomowe</w:t>
            </w:r>
            <w:r w:rsidRPr="00FC364C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F3752" w:rsidRPr="005C100B" w:rsidTr="00044496">
        <w:trPr>
          <w:trHeight w:val="526"/>
          <w:jc w:val="center"/>
        </w:trPr>
        <w:tc>
          <w:tcPr>
            <w:tcW w:w="177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E1287E" w:rsidRDefault="00FD63FF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BHP</w:t>
            </w:r>
            <w:r w:rsidR="00DF3752" w:rsidRPr="00E1287E">
              <w:rPr>
                <w:sz w:val="20"/>
                <w:szCs w:val="20"/>
                <w:lang w:val="en-US"/>
              </w:rPr>
              <w:t>/</w:t>
            </w:r>
            <w:r w:rsidR="00E94769" w:rsidRPr="00E1287E">
              <w:rPr>
                <w:sz w:val="20"/>
                <w:szCs w:val="20"/>
                <w:lang w:val="en-US"/>
              </w:rPr>
              <w:t>O</w:t>
            </w:r>
            <w:r w:rsidR="00DF3752" w:rsidRPr="00E1287E">
              <w:rPr>
                <w:sz w:val="20"/>
                <w:szCs w:val="20"/>
                <w:lang w:val="en-US"/>
              </w:rPr>
              <w:t>/</w:t>
            </w:r>
            <w:r w:rsidR="00E1287E">
              <w:rPr>
                <w:sz w:val="20"/>
                <w:szCs w:val="20"/>
                <w:lang w:val="en-US"/>
              </w:rPr>
              <w:t>1/</w:t>
            </w:r>
            <w:r w:rsidR="00DF3752" w:rsidRPr="00E1287E">
              <w:rPr>
                <w:sz w:val="20"/>
                <w:szCs w:val="20"/>
                <w:lang w:val="en-US"/>
              </w:rPr>
              <w:t>ST/3</w:t>
            </w:r>
            <w:r w:rsidR="009D1B5C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47" w:type="pct"/>
            <w:vMerge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2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E1287E" w:rsidRDefault="00DF3752" w:rsidP="00044496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proofErr w:type="spellStart"/>
            <w:r w:rsidRPr="00E1287E">
              <w:rPr>
                <w:sz w:val="20"/>
                <w:szCs w:val="20"/>
              </w:rPr>
              <w:t>Diploma</w:t>
            </w:r>
            <w:proofErr w:type="spellEnd"/>
            <w:r w:rsidRPr="00E1287E">
              <w:rPr>
                <w:sz w:val="20"/>
                <w:szCs w:val="20"/>
              </w:rPr>
              <w:t xml:space="preserve"> </w:t>
            </w:r>
            <w:proofErr w:type="spellStart"/>
            <w:r w:rsidRPr="00E1287E">
              <w:rPr>
                <w:sz w:val="20"/>
                <w:szCs w:val="20"/>
              </w:rPr>
              <w:t>seminar</w:t>
            </w:r>
            <w:proofErr w:type="spellEnd"/>
          </w:p>
        </w:tc>
      </w:tr>
      <w:tr w:rsidR="00DF3752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DF3752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202</w:t>
            </w:r>
            <w:r w:rsidR="00E94769">
              <w:rPr>
                <w:rFonts w:eastAsia="Calibri"/>
                <w:i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/202</w:t>
            </w:r>
            <w:r w:rsidR="00E94769">
              <w:rPr>
                <w:rFonts w:eastAsia="Calibri"/>
                <w:i/>
                <w:sz w:val="20"/>
                <w:szCs w:val="20"/>
                <w:lang w:eastAsia="en-US"/>
              </w:rPr>
              <w:t>7</w:t>
            </w:r>
          </w:p>
        </w:tc>
      </w:tr>
      <w:tr w:rsidR="00DF3752" w:rsidRPr="005C100B" w:rsidTr="0004449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17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3229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FD63FF" w:rsidP="00E9476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Bezpieczeństwo i Higiena Pracy</w:t>
            </w: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17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3229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1771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C734D2" w:rsidRDefault="00E94769" w:rsidP="00E9476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 stopień</w:t>
            </w: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</w:t>
            </w:r>
            <w:r w:rsidRPr="005C100B">
              <w:rPr>
                <w:rFonts w:eastAsia="Calibri"/>
                <w:sz w:val="20"/>
                <w:szCs w:val="20"/>
              </w:rPr>
              <w:t xml:space="preserve">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C734D2" w:rsidRDefault="00E94769" w:rsidP="00E94769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ogólnoakademicki</w:t>
            </w:r>
            <w:proofErr w:type="spellEnd"/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C734D2" w:rsidRDefault="00E94769" w:rsidP="00E9476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stacjonarne</w:t>
            </w: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5</w:t>
            </w:r>
            <w:r w:rsidR="009D1B5C">
              <w:rPr>
                <w:rFonts w:eastAsia="Calibri"/>
                <w:i/>
                <w:sz w:val="20"/>
                <w:szCs w:val="20"/>
                <w:lang w:eastAsia="en-US"/>
              </w:rPr>
              <w:t>Z/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6</w:t>
            </w:r>
            <w:r w:rsidR="009D1B5C">
              <w:rPr>
                <w:rFonts w:eastAsia="Calibri"/>
                <w:i/>
                <w:sz w:val="20"/>
                <w:szCs w:val="20"/>
                <w:lang w:eastAsia="en-US"/>
              </w:rPr>
              <w:t>Z</w:t>
            </w:r>
          </w:p>
        </w:tc>
      </w:tr>
      <w:tr w:rsidR="00DF3752" w:rsidRPr="005C100B" w:rsidTr="0004449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F3752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BE20E3" w:rsidRDefault="00DF3752" w:rsidP="00044496">
            <w:pPr>
              <w:pStyle w:val="Akapitzlist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9767C">
              <w:rPr>
                <w:rFonts w:eastAsia="Calibri"/>
                <w:i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="00DF3752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obowiązkowy</w:t>
            </w:r>
          </w:p>
        </w:tc>
      </w:tr>
      <w:tr w:rsidR="00DF3752" w:rsidRPr="005C100B" w:rsidTr="00044496">
        <w:trPr>
          <w:trHeight w:val="454"/>
          <w:jc w:val="center"/>
        </w:trPr>
        <w:tc>
          <w:tcPr>
            <w:tcW w:w="1771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213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7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22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593F76" w:rsidRPr="005C100B" w:rsidTr="00593F76">
        <w:trPr>
          <w:trHeight w:val="811"/>
          <w:jc w:val="center"/>
        </w:trPr>
        <w:tc>
          <w:tcPr>
            <w:tcW w:w="1771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93F76" w:rsidRPr="005C100B" w:rsidRDefault="00593F76" w:rsidP="0004449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3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3F76" w:rsidRPr="005C100B" w:rsidRDefault="00593F76" w:rsidP="00593F76">
            <w:pPr>
              <w:ind w:left="57" w:right="57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79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3F76" w:rsidRPr="005C100B" w:rsidRDefault="00593F76" w:rsidP="00593F7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60 </w:t>
            </w: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22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93F76" w:rsidRPr="005C100B" w:rsidRDefault="00593F76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5C100B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9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826" w:type="pct"/>
            <w:shd w:val="clear" w:color="auto" w:fill="E2EEE3"/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ach,</w:t>
            </w: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 xml:space="preserve"> do któ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rych</w:t>
            </w: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9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E2EEE3"/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E1287E" w:rsidP="00E9476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9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E2EEE3"/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A52B69" w:rsidRDefault="00FD63FF" w:rsidP="00FD63FF">
            <w:pPr>
              <w:rPr>
                <w:i/>
                <w:sz w:val="20"/>
                <w:szCs w:val="20"/>
              </w:rPr>
            </w:pPr>
            <w:r w:rsidRPr="00FD63FF">
              <w:rPr>
                <w:i/>
                <w:sz w:val="20"/>
                <w:szCs w:val="20"/>
              </w:rPr>
              <w:t>Nauki o zarządzaniu i jakości</w:t>
            </w: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0F6B4C" w:rsidP="00E9476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E94769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DF3752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Default="00DF3752" w:rsidP="00044496">
            <w:pPr>
              <w:ind w:left="57" w:right="57"/>
              <w:rPr>
                <w:i/>
                <w:sz w:val="20"/>
                <w:szCs w:val="20"/>
              </w:rPr>
            </w:pPr>
            <w:r w:rsidRPr="00C734D2">
              <w:rPr>
                <w:i/>
                <w:sz w:val="20"/>
                <w:szCs w:val="20"/>
              </w:rPr>
              <w:t>tradycyjna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734D2">
              <w:rPr>
                <w:i/>
                <w:sz w:val="20"/>
                <w:szCs w:val="20"/>
              </w:rPr>
              <w:t xml:space="preserve">- zajęcia zorganizowane w </w:t>
            </w:r>
            <w:r>
              <w:rPr>
                <w:i/>
                <w:sz w:val="20"/>
                <w:szCs w:val="20"/>
              </w:rPr>
              <w:t>u</w:t>
            </w:r>
            <w:r w:rsidRPr="00C734D2">
              <w:rPr>
                <w:i/>
                <w:sz w:val="20"/>
                <w:szCs w:val="20"/>
              </w:rPr>
              <w:t>czelni</w:t>
            </w:r>
            <w:r>
              <w:rPr>
                <w:i/>
                <w:sz w:val="20"/>
                <w:szCs w:val="20"/>
              </w:rPr>
              <w:t>;</w:t>
            </w:r>
          </w:p>
          <w:p w:rsidR="00DF3752" w:rsidRPr="005C100B" w:rsidRDefault="00DF3752" w:rsidP="00044496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seminarium – dyskusja z prezentacją</w:t>
            </w:r>
            <w:r w:rsidRPr="00EA6293">
              <w:rPr>
                <w:i/>
                <w:sz w:val="20"/>
                <w:szCs w:val="20"/>
              </w:rPr>
              <w:t xml:space="preserve"> multimedialn</w:t>
            </w:r>
            <w:r>
              <w:rPr>
                <w:i/>
                <w:sz w:val="20"/>
                <w:szCs w:val="20"/>
              </w:rPr>
              <w:t>ą</w:t>
            </w:r>
          </w:p>
        </w:tc>
      </w:tr>
      <w:tr w:rsidR="00DF3752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Ogólna wiedza z zakresu </w:t>
            </w:r>
            <w:r w:rsidR="000F1895">
              <w:rPr>
                <w:rFonts w:eastAsia="Calibri"/>
                <w:sz w:val="20"/>
                <w:szCs w:val="20"/>
                <w:lang w:eastAsia="en-US"/>
              </w:rPr>
              <w:t>zarządzania</w:t>
            </w:r>
            <w:r w:rsidR="00FD63FF"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="000F189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FD63FF">
              <w:rPr>
                <w:rFonts w:eastAsia="Calibri"/>
                <w:sz w:val="20"/>
                <w:szCs w:val="20"/>
                <w:lang w:eastAsia="en-US"/>
              </w:rPr>
              <w:t>bezpieczeństwa</w:t>
            </w:r>
            <w:r w:rsidR="00BC59BC">
              <w:rPr>
                <w:rFonts w:eastAsia="Calibri"/>
                <w:sz w:val="20"/>
                <w:szCs w:val="20"/>
                <w:lang w:eastAsia="en-US"/>
              </w:rPr>
              <w:t xml:space="preserve"> i</w:t>
            </w:r>
            <w:r w:rsidR="00FD63FF">
              <w:rPr>
                <w:rFonts w:eastAsia="Calibri"/>
                <w:sz w:val="20"/>
                <w:szCs w:val="20"/>
                <w:lang w:eastAsia="en-US"/>
              </w:rPr>
              <w:t xml:space="preserve"> higieny pracy</w:t>
            </w:r>
          </w:p>
        </w:tc>
      </w:tr>
      <w:tr w:rsidR="00DF3752" w:rsidRPr="005C100B" w:rsidTr="0004449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E1287E" w:rsidP="00E94769">
            <w:pPr>
              <w:autoSpaceDE w:val="0"/>
              <w:autoSpaceDN w:val="0"/>
              <w:adjustRightInd w:val="0"/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Wydział Mechaniczny, </w:t>
            </w:r>
            <w:r w:rsidR="00E94769">
              <w:rPr>
                <w:rFonts w:eastAsia="Calibri"/>
                <w:sz w:val="20"/>
                <w:szCs w:val="20"/>
                <w:lang w:eastAsia="en-US"/>
              </w:rPr>
              <w:t>Katedra Chemii</w:t>
            </w: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5C100B" w:rsidRDefault="00FD63FF" w:rsidP="00E94769">
            <w:pPr>
              <w:autoSpaceDE w:val="0"/>
              <w:autoSpaceDN w:val="0"/>
              <w:adjustRightInd w:val="0"/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Dr hab. inż. Paweł Religa</w:t>
            </w:r>
            <w:r w:rsidR="009D1B5C">
              <w:rPr>
                <w:rFonts w:eastAsia="Calibri"/>
                <w:sz w:val="20"/>
                <w:szCs w:val="20"/>
                <w:lang w:eastAsia="en-US"/>
              </w:rPr>
              <w:t xml:space="preserve"> prof. URad.</w:t>
            </w:r>
          </w:p>
        </w:tc>
      </w:tr>
      <w:tr w:rsidR="00E94769" w:rsidRPr="005C100B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AB26C5" w:rsidRDefault="006B1004" w:rsidP="00E1287E">
            <w:pPr>
              <w:rPr>
                <w:i/>
                <w:sz w:val="20"/>
                <w:szCs w:val="20"/>
              </w:rPr>
            </w:pPr>
            <w:hyperlink r:id="rId5" w:history="1"/>
            <w:r w:rsidR="00E1287E">
              <w:rPr>
                <w:rStyle w:val="Hipercze"/>
                <w:rFonts w:eastAsiaTheme="minorEastAsia"/>
                <w:i/>
                <w:sz w:val="20"/>
                <w:szCs w:val="20"/>
              </w:rPr>
              <w:t xml:space="preserve"> </w:t>
            </w:r>
            <w:r w:rsidR="00E1287E"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E94769" w:rsidRPr="006B1004" w:rsidTr="00044496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E94769" w:rsidRPr="005C100B" w:rsidRDefault="00E94769" w:rsidP="00E947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94769" w:rsidRPr="000F6B4C" w:rsidRDefault="006B1004" w:rsidP="00E947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fldChar w:fldCharType="begin"/>
            </w:r>
            <w:r w:rsidRPr="006B1004">
              <w:rPr>
                <w:lang w:val="en-GB"/>
              </w:rPr>
              <w:instrText xml:space="preserve"> HYPERLINK "mailto:p.religa@urad.edu.pl" </w:instrText>
            </w:r>
            <w:r>
              <w:fldChar w:fldCharType="separate"/>
            </w:r>
            <w:r w:rsidR="00FD63FF" w:rsidRPr="000F6B4C">
              <w:rPr>
                <w:rStyle w:val="Hipercze"/>
                <w:sz w:val="20"/>
                <w:szCs w:val="20"/>
                <w:lang w:val="en-GB"/>
              </w:rPr>
              <w:t>p.religa@urad.edu.pl</w:t>
            </w:r>
            <w:r>
              <w:rPr>
                <w:rStyle w:val="Hipercze"/>
                <w:sz w:val="20"/>
                <w:szCs w:val="20"/>
                <w:lang w:val="en-GB"/>
              </w:rPr>
              <w:fldChar w:fldCharType="end"/>
            </w:r>
            <w:r w:rsidR="00AD5DC4" w:rsidRPr="000F6B4C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="00AD5DC4" w:rsidRPr="000F6B4C">
              <w:rPr>
                <w:sz w:val="20"/>
                <w:szCs w:val="20"/>
                <w:lang w:val="en-GB"/>
              </w:rPr>
              <w:t>te</w:t>
            </w:r>
            <w:r w:rsidR="00FD63FF" w:rsidRPr="000F6B4C">
              <w:rPr>
                <w:sz w:val="20"/>
                <w:szCs w:val="20"/>
                <w:lang w:val="en-GB"/>
              </w:rPr>
              <w:t>l</w:t>
            </w:r>
            <w:proofErr w:type="spellEnd"/>
            <w:r w:rsidR="00AD5DC4" w:rsidRPr="000F6B4C">
              <w:rPr>
                <w:sz w:val="20"/>
                <w:szCs w:val="20"/>
                <w:lang w:val="en-GB"/>
              </w:rPr>
              <w:t xml:space="preserve"> +484836175</w:t>
            </w:r>
            <w:r w:rsidR="00BC59BC" w:rsidRPr="000F6B4C">
              <w:rPr>
                <w:sz w:val="20"/>
                <w:szCs w:val="20"/>
                <w:lang w:val="en-GB"/>
              </w:rPr>
              <w:t>83</w:t>
            </w:r>
          </w:p>
        </w:tc>
      </w:tr>
    </w:tbl>
    <w:p w:rsidR="00E1287E" w:rsidRPr="000F6B4C" w:rsidRDefault="00E1287E" w:rsidP="00DF3752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E1287E" w:rsidRPr="000F6B4C" w:rsidRDefault="00E1287E" w:rsidP="00DF3752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DF3752" w:rsidRPr="005C100B" w:rsidRDefault="00DF3752" w:rsidP="00DF3752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5948"/>
      </w:tblGrid>
      <w:tr w:rsidR="00DF3752" w:rsidRPr="005C100B" w:rsidTr="00AA1763">
        <w:trPr>
          <w:trHeight w:val="1439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3282" w:type="pct"/>
            <w:vAlign w:val="center"/>
          </w:tcPr>
          <w:p w:rsidR="00DF3752" w:rsidRPr="00593F76" w:rsidRDefault="00593F76" w:rsidP="00593F7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3F76">
              <w:rPr>
                <w:sz w:val="18"/>
                <w:szCs w:val="18"/>
              </w:rPr>
              <w:t>Celem przedmiotu jest przekazanie wiedzy i kształtowanie umiejętności w zakresie</w:t>
            </w:r>
            <w:r>
              <w:rPr>
                <w:sz w:val="18"/>
                <w:szCs w:val="18"/>
              </w:rPr>
              <w:t xml:space="preserve"> </w:t>
            </w:r>
            <w:r w:rsidRPr="00593F76">
              <w:rPr>
                <w:sz w:val="18"/>
                <w:szCs w:val="18"/>
              </w:rPr>
              <w:t>merytorycznego i formalnego przygotowania pracy dyplomowej licencjackiej,</w:t>
            </w:r>
            <w:r>
              <w:rPr>
                <w:sz w:val="18"/>
                <w:szCs w:val="18"/>
              </w:rPr>
              <w:t xml:space="preserve"> </w:t>
            </w:r>
            <w:r w:rsidRPr="00593F76">
              <w:rPr>
                <w:sz w:val="18"/>
                <w:szCs w:val="18"/>
              </w:rPr>
              <w:t>właściwego wykorzystania różnych źródeł, kształtowania struktury formalnej pr</w:t>
            </w:r>
            <w:r>
              <w:rPr>
                <w:sz w:val="18"/>
                <w:szCs w:val="18"/>
              </w:rPr>
              <w:t xml:space="preserve">acy </w:t>
            </w:r>
            <w:r w:rsidRPr="00593F76">
              <w:rPr>
                <w:sz w:val="18"/>
                <w:szCs w:val="18"/>
              </w:rPr>
              <w:t>licencjackiej oraz dokumentowania faktu dorobku cudzego</w:t>
            </w:r>
            <w:r>
              <w:rPr>
                <w:sz w:val="18"/>
                <w:szCs w:val="18"/>
              </w:rPr>
              <w:t>.</w:t>
            </w:r>
            <w:r w:rsidRPr="00593F76">
              <w:rPr>
                <w:iCs/>
                <w:sz w:val="18"/>
                <w:szCs w:val="18"/>
              </w:rPr>
              <w:t xml:space="preserve"> Rozwijanie umiejętności prowadzenia dyskusji naukowej. Przygotowanie do obrony pracy dyplomowej i egzaminu dyplomowego.</w:t>
            </w:r>
          </w:p>
        </w:tc>
      </w:tr>
      <w:tr w:rsidR="00DF3752" w:rsidRPr="005C100B" w:rsidTr="00593F76">
        <w:trPr>
          <w:trHeight w:val="456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282" w:type="pct"/>
            <w:vAlign w:val="center"/>
          </w:tcPr>
          <w:p w:rsidR="00DF3752" w:rsidRPr="00593F76" w:rsidRDefault="00DF3752" w:rsidP="00AA1763">
            <w:pPr>
              <w:overflowPunct w:val="0"/>
              <w:autoSpaceDE w:val="0"/>
              <w:snapToGrid w:val="0"/>
              <w:jc w:val="both"/>
              <w:textAlignment w:val="baseline"/>
              <w:rPr>
                <w:b/>
                <w:iCs/>
                <w:sz w:val="18"/>
                <w:szCs w:val="18"/>
              </w:rPr>
            </w:pPr>
            <w:r w:rsidRPr="00593F76">
              <w:rPr>
                <w:b/>
                <w:i/>
                <w:iCs/>
                <w:sz w:val="18"/>
                <w:szCs w:val="18"/>
              </w:rPr>
              <w:t>Seminarium</w:t>
            </w:r>
            <w:r w:rsidRPr="00593F76">
              <w:rPr>
                <w:b/>
                <w:iCs/>
                <w:sz w:val="18"/>
                <w:szCs w:val="18"/>
              </w:rPr>
              <w:t xml:space="preserve"> </w:t>
            </w:r>
          </w:p>
          <w:p w:rsidR="00DF3752" w:rsidRPr="00593F76" w:rsidRDefault="00593F76" w:rsidP="00AA1763">
            <w:pPr>
              <w:overflowPunct w:val="0"/>
              <w:autoSpaceDE w:val="0"/>
              <w:snapToGrid w:val="0"/>
              <w:spacing w:after="200" w:line="276" w:lineRule="auto"/>
              <w:jc w:val="both"/>
              <w:textAlignment w:val="baseline"/>
              <w:rPr>
                <w:iCs/>
                <w:sz w:val="18"/>
                <w:szCs w:val="18"/>
              </w:rPr>
            </w:pPr>
            <w:r w:rsidRPr="00593F76">
              <w:rPr>
                <w:iCs/>
                <w:sz w:val="18"/>
                <w:szCs w:val="18"/>
              </w:rPr>
              <w:t>Cele i wymagania wobec pracy dyplomowej licencjackiej</w:t>
            </w:r>
            <w:r>
              <w:rPr>
                <w:iCs/>
                <w:sz w:val="18"/>
                <w:szCs w:val="18"/>
              </w:rPr>
              <w:t xml:space="preserve">. </w:t>
            </w:r>
            <w:r w:rsidRPr="00593F76">
              <w:rPr>
                <w:iCs/>
                <w:sz w:val="18"/>
                <w:szCs w:val="18"/>
              </w:rPr>
              <w:t xml:space="preserve">Dobór piśmiennictwa dotyczącego badanego problemu. Dokumentowanie faktu dorobku cudzego, plagiat. Charakterystyka metod i technik badawczych stosowanych </w:t>
            </w:r>
            <w:r w:rsidR="00AA1763">
              <w:rPr>
                <w:iCs/>
                <w:sz w:val="18"/>
                <w:szCs w:val="18"/>
              </w:rPr>
              <w:t>w</w:t>
            </w:r>
            <w:r>
              <w:rPr>
                <w:iCs/>
                <w:sz w:val="18"/>
                <w:szCs w:val="18"/>
              </w:rPr>
              <w:t xml:space="preserve"> naukach o zarządzaniu i jakości.</w:t>
            </w:r>
            <w:r w:rsidRPr="00593F76">
              <w:rPr>
                <w:iCs/>
                <w:sz w:val="18"/>
                <w:szCs w:val="18"/>
              </w:rPr>
              <w:t xml:space="preserve"> Formułowanie przedmiotu, celu i zakresu pracy licencjackiej. Tworzenie struktury pracy licencjackiej – zasady tworzenia planu, wstęp i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593F76">
              <w:rPr>
                <w:iCs/>
                <w:sz w:val="18"/>
                <w:szCs w:val="18"/>
              </w:rPr>
              <w:t>zakończenie, cechy dobrej konstrukcyjnie pracy.</w:t>
            </w:r>
            <w:r w:rsidR="00AA1763">
              <w:t xml:space="preserve"> </w:t>
            </w:r>
            <w:r w:rsidR="00AA1763" w:rsidRPr="00AA1763">
              <w:rPr>
                <w:iCs/>
                <w:sz w:val="18"/>
                <w:szCs w:val="18"/>
              </w:rPr>
              <w:t>Treści kształcenia są powiązane z tematyką realizowanych</w:t>
            </w:r>
            <w:r w:rsidR="00AA1763">
              <w:rPr>
                <w:iCs/>
                <w:sz w:val="18"/>
                <w:szCs w:val="18"/>
              </w:rPr>
              <w:t xml:space="preserve"> </w:t>
            </w:r>
            <w:r w:rsidR="00AA1763" w:rsidRPr="00AA1763">
              <w:rPr>
                <w:iCs/>
                <w:sz w:val="18"/>
                <w:szCs w:val="18"/>
              </w:rPr>
              <w:t>prac dyplomowych jak również wyborem metod badawczych</w:t>
            </w:r>
            <w:r w:rsidR="00AA1763">
              <w:rPr>
                <w:iCs/>
                <w:sz w:val="18"/>
                <w:szCs w:val="18"/>
              </w:rPr>
              <w:t xml:space="preserve"> </w:t>
            </w:r>
            <w:r w:rsidR="00AA1763" w:rsidRPr="00AA1763">
              <w:rPr>
                <w:iCs/>
                <w:sz w:val="18"/>
                <w:szCs w:val="18"/>
              </w:rPr>
              <w:t>właściwych dla realizowanego zadania.</w:t>
            </w:r>
            <w:r w:rsidR="00AA1763">
              <w:rPr>
                <w:iCs/>
                <w:sz w:val="18"/>
                <w:szCs w:val="18"/>
              </w:rPr>
              <w:t xml:space="preserve"> Student n</w:t>
            </w:r>
            <w:r w:rsidR="00AA1763" w:rsidRPr="00AA1763">
              <w:rPr>
                <w:iCs/>
                <w:sz w:val="18"/>
                <w:szCs w:val="18"/>
              </w:rPr>
              <w:t>abywa umiejętności referowania wyników analizy</w:t>
            </w:r>
            <w:r w:rsidR="00AA1763">
              <w:rPr>
                <w:iCs/>
                <w:sz w:val="18"/>
                <w:szCs w:val="18"/>
              </w:rPr>
              <w:t xml:space="preserve"> </w:t>
            </w:r>
            <w:r w:rsidR="00AA1763" w:rsidRPr="00AA1763">
              <w:rPr>
                <w:iCs/>
                <w:sz w:val="18"/>
                <w:szCs w:val="18"/>
              </w:rPr>
              <w:t>materiałów literaturowych.</w:t>
            </w:r>
            <w:r w:rsidR="00AA1763">
              <w:rPr>
                <w:iCs/>
                <w:sz w:val="18"/>
                <w:szCs w:val="18"/>
              </w:rPr>
              <w:t xml:space="preserve"> </w:t>
            </w:r>
            <w:r w:rsidR="00AA1763" w:rsidRPr="00AA1763">
              <w:rPr>
                <w:iCs/>
                <w:sz w:val="18"/>
                <w:szCs w:val="18"/>
              </w:rPr>
              <w:t>Rozwija umiejętności prowadzenia dyskusji naukowej.</w:t>
            </w:r>
          </w:p>
        </w:tc>
      </w:tr>
      <w:tr w:rsidR="00DF3752" w:rsidRPr="005C100B" w:rsidTr="00AA1763">
        <w:trPr>
          <w:trHeight w:val="617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282" w:type="pct"/>
            <w:vAlign w:val="center"/>
          </w:tcPr>
          <w:p w:rsidR="00DF3752" w:rsidRPr="00AA1763" w:rsidRDefault="00AA1763" w:rsidP="00AA1763">
            <w:pPr>
              <w:tabs>
                <w:tab w:val="left" w:pos="4073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</w:t>
            </w:r>
            <w:r w:rsidR="00DF3752" w:rsidRPr="00AA1763">
              <w:rPr>
                <w:color w:val="000000" w:themeColor="text1"/>
                <w:sz w:val="18"/>
                <w:szCs w:val="18"/>
              </w:rPr>
              <w:t>etody aktywizujące (seminarium, dyskusja dydaktyczna</w:t>
            </w:r>
            <w:r w:rsidR="00593F76" w:rsidRPr="00AA1763">
              <w:rPr>
                <w:color w:val="000000" w:themeColor="text1"/>
                <w:sz w:val="18"/>
                <w:szCs w:val="18"/>
              </w:rPr>
              <w:t>, pozyskiwanie informacji i danych)</w:t>
            </w:r>
          </w:p>
        </w:tc>
      </w:tr>
      <w:tr w:rsidR="00DF3752" w:rsidRPr="005C100B" w:rsidTr="00593F76">
        <w:trPr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3282" w:type="pct"/>
          </w:tcPr>
          <w:p w:rsidR="004F32FE" w:rsidRPr="004F32FE" w:rsidRDefault="004F32FE" w:rsidP="004F32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F32FE">
              <w:rPr>
                <w:sz w:val="18"/>
                <w:szCs w:val="18"/>
              </w:rPr>
              <w:t>Warunkiem zaliczenia przedmiotu jest osiągnięcie wszystkich wymaganych efektów uczenia się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4F32FE" w:rsidRPr="004F32FE" w:rsidRDefault="004F32FE" w:rsidP="004F32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F32FE">
              <w:rPr>
                <w:sz w:val="18"/>
                <w:szCs w:val="18"/>
              </w:rPr>
              <w:t>Sposób obliczenia oceny końcowej z przedmiotu określa regulamin studiów.</w:t>
            </w:r>
          </w:p>
          <w:p w:rsidR="004F32FE" w:rsidRPr="004F32FE" w:rsidRDefault="004F32FE" w:rsidP="004F32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F32FE">
              <w:rPr>
                <w:sz w:val="18"/>
                <w:szCs w:val="18"/>
              </w:rPr>
              <w:t>Min. 2 prezentacje (przegląd literaturowy, metody badań, wyniki badań)</w:t>
            </w:r>
          </w:p>
          <w:p w:rsidR="00DF3752" w:rsidRPr="00AA1763" w:rsidRDefault="004F32FE" w:rsidP="004F32FE">
            <w:pPr>
              <w:autoSpaceDE w:val="0"/>
              <w:autoSpaceDN w:val="0"/>
              <w:adjustRightInd w:val="0"/>
              <w:rPr>
                <w:color w:val="FF0000"/>
                <w:sz w:val="18"/>
                <w:szCs w:val="18"/>
              </w:rPr>
            </w:pPr>
            <w:r w:rsidRPr="004F32FE">
              <w:rPr>
                <w:sz w:val="18"/>
                <w:szCs w:val="18"/>
              </w:rPr>
              <w:t>Ocena końcowa - średnia z ocen za prezentacje oraz za aktywne uczestnictwo w dyskusjach na zajęciach. Poza tym podstawą uzyskania zaliczenia jest terminowe przedłożenie zaakceptowanych rozdziałów pracy dyplomowej (zgodnie z harmonogramem).</w:t>
            </w:r>
          </w:p>
        </w:tc>
      </w:tr>
    </w:tbl>
    <w:p w:rsidR="00DF3752" w:rsidRDefault="00DF3752" w:rsidP="00DF3752">
      <w:pPr>
        <w:rPr>
          <w:rFonts w:eastAsia="Calibri"/>
          <w:sz w:val="20"/>
          <w:szCs w:val="20"/>
        </w:rPr>
      </w:pPr>
    </w:p>
    <w:p w:rsidR="00DF3752" w:rsidRDefault="00DF3752" w:rsidP="00DF3752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3187"/>
        <w:gridCol w:w="1216"/>
        <w:gridCol w:w="1248"/>
        <w:gridCol w:w="1127"/>
        <w:gridCol w:w="1402"/>
      </w:tblGrid>
      <w:tr w:rsidR="00DF3752" w:rsidRPr="005C100B" w:rsidTr="00044496">
        <w:trPr>
          <w:jc w:val="center"/>
        </w:trPr>
        <w:tc>
          <w:tcPr>
            <w:tcW w:w="3604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96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DF3752" w:rsidRPr="005C100B" w:rsidTr="00044496">
        <w:trPr>
          <w:jc w:val="center"/>
        </w:trPr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F3752" w:rsidRPr="005C100B" w:rsidRDefault="00DF3752" w:rsidP="00044496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622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74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DF3752" w:rsidRPr="005C100B" w:rsidTr="00044496"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6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 xml:space="preserve">zna i rozumie </w:t>
            </w:r>
            <w:r w:rsidR="004A0174">
              <w:rPr>
                <w:sz w:val="20"/>
                <w:szCs w:val="20"/>
              </w:rPr>
              <w:t xml:space="preserve">prawa, pojęcia, </w:t>
            </w:r>
            <w:r>
              <w:rPr>
                <w:sz w:val="20"/>
                <w:szCs w:val="20"/>
              </w:rPr>
              <w:t xml:space="preserve">metody i teorie niezbędne do </w:t>
            </w:r>
            <w:r w:rsidR="004A0174">
              <w:rPr>
                <w:sz w:val="20"/>
                <w:szCs w:val="20"/>
              </w:rPr>
              <w:t>przygotowania pracy licencjackiej dla kierunku studiów</w:t>
            </w:r>
            <w:r w:rsidRPr="00060DC5">
              <w:rPr>
                <w:sz w:val="20"/>
                <w:szCs w:val="20"/>
              </w:rPr>
              <w:t>;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>K_W</w:t>
            </w:r>
            <w:r w:rsidR="004A0174">
              <w:rPr>
                <w:sz w:val="20"/>
                <w:szCs w:val="20"/>
              </w:rPr>
              <w:t>01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F3752" w:rsidRPr="00AD5DC4" w:rsidRDefault="00DF3752" w:rsidP="00044496">
            <w:pPr>
              <w:snapToGrid w:val="0"/>
              <w:rPr>
                <w:sz w:val="20"/>
                <w:szCs w:val="20"/>
              </w:rPr>
            </w:pPr>
            <w:r w:rsidRPr="00AD5DC4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color w:val="000000" w:themeColor="text1"/>
                <w:sz w:val="20"/>
                <w:szCs w:val="20"/>
              </w:rPr>
              <w:t>dyskusja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sz w:val="20"/>
                <w:szCs w:val="20"/>
              </w:rPr>
              <w:t>Prezentacja +</w:t>
            </w:r>
            <w:r w:rsidRPr="00AD5DC4">
              <w:rPr>
                <w:color w:val="000000" w:themeColor="text1"/>
                <w:sz w:val="20"/>
                <w:szCs w:val="20"/>
              </w:rPr>
              <w:t xml:space="preserve"> dyskusja</w:t>
            </w:r>
          </w:p>
        </w:tc>
      </w:tr>
      <w:tr w:rsidR="00DF3752" w:rsidRPr="005C100B" w:rsidTr="00044496"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</w:t>
            </w:r>
            <w:r w:rsidR="00AA176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6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060DC5" w:rsidRDefault="00DF3752" w:rsidP="00044496">
            <w:pPr>
              <w:spacing w:line="276" w:lineRule="auto"/>
              <w:rPr>
                <w:sz w:val="20"/>
                <w:szCs w:val="20"/>
              </w:rPr>
            </w:pPr>
            <w:r w:rsidRPr="00060DC5">
              <w:rPr>
                <w:sz w:val="20"/>
                <w:szCs w:val="20"/>
              </w:rPr>
              <w:t xml:space="preserve">zna i rozumie </w:t>
            </w:r>
            <w:r w:rsidRPr="00060DC5">
              <w:rPr>
                <w:color w:val="000000"/>
                <w:sz w:val="20"/>
                <w:szCs w:val="20"/>
              </w:rPr>
              <w:t>pojęcia i zasady z zakresu ochrony własności przemysłowej i prawa autorskiego;</w:t>
            </w:r>
          </w:p>
        </w:tc>
        <w:tc>
          <w:tcPr>
            <w:tcW w:w="671" w:type="pct"/>
            <w:shd w:val="clear" w:color="auto" w:fill="auto"/>
          </w:tcPr>
          <w:p w:rsidR="00DF3752" w:rsidRPr="00060DC5" w:rsidRDefault="00DF3752" w:rsidP="0004449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K_W</w:t>
            </w:r>
            <w:r w:rsidR="004A0174">
              <w:rPr>
                <w:sz w:val="20"/>
                <w:szCs w:val="20"/>
              </w:rPr>
              <w:t>10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F3752" w:rsidRPr="00AD5DC4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color w:val="000000" w:themeColor="text1"/>
                <w:sz w:val="20"/>
                <w:szCs w:val="20"/>
              </w:rPr>
              <w:t>dyskusja</w:t>
            </w:r>
            <w:r w:rsidRPr="00AD5D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sz w:val="20"/>
                <w:szCs w:val="20"/>
              </w:rPr>
              <w:t>prezentacja</w:t>
            </w:r>
          </w:p>
        </w:tc>
      </w:tr>
      <w:tr w:rsidR="00DF3752" w:rsidRPr="005C100B" w:rsidTr="00044496"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 w:rsidR="00DF3752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</w:t>
            </w:r>
            <w:r w:rsidR="004A017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6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0174" w:rsidRPr="004A0174" w:rsidRDefault="004A0174" w:rsidP="004A01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potrafi </w:t>
            </w:r>
            <w:r w:rsidRPr="004A0174">
              <w:rPr>
                <w:color w:val="000000"/>
                <w:sz w:val="20"/>
                <w:szCs w:val="20"/>
              </w:rPr>
              <w:t>pozyskiwać, wyszukiwać,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A0174">
              <w:rPr>
                <w:color w:val="000000"/>
                <w:sz w:val="20"/>
                <w:szCs w:val="20"/>
              </w:rPr>
              <w:t>analizować 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A0174">
              <w:rPr>
                <w:color w:val="000000"/>
                <w:sz w:val="20"/>
                <w:szCs w:val="20"/>
              </w:rPr>
              <w:t>wykorzystywać informacje ze źródeł</w:t>
            </w:r>
            <w:r>
              <w:rPr>
                <w:color w:val="000000"/>
                <w:sz w:val="20"/>
                <w:szCs w:val="20"/>
              </w:rPr>
              <w:t>,</w:t>
            </w:r>
            <w:r w:rsidRPr="004A0174">
              <w:rPr>
                <w:color w:val="000000"/>
                <w:sz w:val="20"/>
                <w:szCs w:val="20"/>
              </w:rPr>
              <w:t xml:space="preserve"> w</w:t>
            </w:r>
            <w:r>
              <w:rPr>
                <w:color w:val="000000"/>
                <w:sz w:val="20"/>
                <w:szCs w:val="20"/>
              </w:rPr>
              <w:t xml:space="preserve"> tym </w:t>
            </w:r>
            <w:r w:rsidRPr="004A0174">
              <w:rPr>
                <w:color w:val="000000"/>
                <w:sz w:val="20"/>
                <w:szCs w:val="20"/>
              </w:rPr>
              <w:t>również w języku obcym na poziomie</w:t>
            </w:r>
          </w:p>
          <w:p w:rsidR="00DF3752" w:rsidRPr="00060DC5" w:rsidRDefault="004A0174" w:rsidP="004A0174">
            <w:pPr>
              <w:rPr>
                <w:color w:val="000000"/>
                <w:sz w:val="20"/>
                <w:szCs w:val="20"/>
              </w:rPr>
            </w:pPr>
            <w:r w:rsidRPr="004A0174">
              <w:rPr>
                <w:color w:val="000000"/>
                <w:sz w:val="20"/>
                <w:szCs w:val="20"/>
              </w:rPr>
              <w:t>B2</w:t>
            </w:r>
            <w:r>
              <w:rPr>
                <w:color w:val="000000"/>
                <w:sz w:val="20"/>
                <w:szCs w:val="20"/>
              </w:rPr>
              <w:t xml:space="preserve">, w </w:t>
            </w:r>
            <w:r w:rsidRPr="004A0174">
              <w:rPr>
                <w:color w:val="000000"/>
                <w:sz w:val="20"/>
                <w:szCs w:val="20"/>
              </w:rPr>
              <w:t>zakresie właściwym dla kierunku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A0174">
              <w:rPr>
                <w:color w:val="000000"/>
                <w:sz w:val="20"/>
                <w:szCs w:val="20"/>
              </w:rPr>
              <w:t>studiów.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DF3752" w:rsidRPr="00060DC5" w:rsidRDefault="00DF3752" w:rsidP="00044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F3752" w:rsidRPr="00AD5DC4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color w:val="000000" w:themeColor="text1"/>
                <w:sz w:val="20"/>
                <w:szCs w:val="20"/>
              </w:rPr>
              <w:t>dyskusja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sz w:val="20"/>
                <w:szCs w:val="20"/>
              </w:rPr>
              <w:t>prezentacja</w:t>
            </w:r>
          </w:p>
        </w:tc>
      </w:tr>
      <w:tr w:rsidR="00DF3752" w:rsidRPr="005C100B" w:rsidTr="00044496"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</w:t>
            </w:r>
            <w:r w:rsidR="004A017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6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 xml:space="preserve">potrafi logicznie myśleć, kojarzyć i wykorzystać wiedzę teoretyczną do analizy zagadnień </w:t>
            </w:r>
            <w:r w:rsidR="004A0174">
              <w:rPr>
                <w:sz w:val="20"/>
                <w:szCs w:val="20"/>
              </w:rPr>
              <w:t>właściwych dla kierunku studiów</w:t>
            </w:r>
            <w:r w:rsidRPr="00060DC5">
              <w:rPr>
                <w:sz w:val="20"/>
                <w:szCs w:val="20"/>
              </w:rPr>
              <w:t>.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>K_</w:t>
            </w:r>
            <w:r w:rsidR="003C2D0E">
              <w:rPr>
                <w:sz w:val="20"/>
                <w:szCs w:val="20"/>
              </w:rPr>
              <w:t>U10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F3752" w:rsidRPr="00AD5DC4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color w:val="000000" w:themeColor="text1"/>
                <w:sz w:val="20"/>
                <w:szCs w:val="20"/>
              </w:rPr>
              <w:t>dyskusja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sz w:val="20"/>
                <w:szCs w:val="20"/>
              </w:rPr>
              <w:t>prezentacja</w:t>
            </w:r>
          </w:p>
        </w:tc>
      </w:tr>
      <w:tr w:rsidR="00DF3752" w:rsidRPr="005C100B" w:rsidTr="00044496">
        <w:trPr>
          <w:jc w:val="center"/>
        </w:trPr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5C100B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sz w:val="20"/>
                <w:szCs w:val="20"/>
              </w:rPr>
              <w:t xml:space="preserve">jest gotów do </w:t>
            </w:r>
            <w:r>
              <w:rPr>
                <w:sz w:val="20"/>
                <w:szCs w:val="20"/>
              </w:rPr>
              <w:t>ciągłej weryfikacji posiadanej wiedzy w</w:t>
            </w:r>
            <w:r w:rsidRPr="00060DC5">
              <w:rPr>
                <w:sz w:val="20"/>
                <w:szCs w:val="20"/>
              </w:rPr>
              <w:t xml:space="preserve"> celu podnoszenia swoich kompetencji zawodowych i osobistych</w:t>
            </w:r>
            <w:r w:rsidR="003C2D0E">
              <w:rPr>
                <w:sz w:val="20"/>
                <w:szCs w:val="20"/>
              </w:rPr>
              <w:t xml:space="preserve"> oraz wprowadzania innowacyjnych rozwiązań w sektorze żywnościowym</w:t>
            </w:r>
            <w:r w:rsidRPr="00060DC5">
              <w:rPr>
                <w:sz w:val="20"/>
                <w:szCs w:val="20"/>
              </w:rPr>
              <w:t>;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bCs/>
                <w:color w:val="000000"/>
                <w:sz w:val="20"/>
                <w:szCs w:val="20"/>
              </w:rPr>
              <w:t>K_K</w:t>
            </w:r>
            <w:r w:rsidR="003C2D0E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F3752" w:rsidRPr="00AD5DC4" w:rsidRDefault="00DF3752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sz w:val="20"/>
                <w:szCs w:val="20"/>
              </w:rPr>
              <w:t>seminarium</w:t>
            </w:r>
          </w:p>
        </w:tc>
        <w:tc>
          <w:tcPr>
            <w:tcW w:w="62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color w:val="000000" w:themeColor="text1"/>
                <w:sz w:val="20"/>
                <w:szCs w:val="20"/>
              </w:rPr>
              <w:t>dyskusja</w:t>
            </w:r>
          </w:p>
        </w:tc>
        <w:tc>
          <w:tcPr>
            <w:tcW w:w="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3752" w:rsidRPr="00AD5DC4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D5DC4">
              <w:rPr>
                <w:sz w:val="20"/>
                <w:szCs w:val="20"/>
              </w:rPr>
              <w:t>prezentacja</w:t>
            </w:r>
          </w:p>
        </w:tc>
      </w:tr>
    </w:tbl>
    <w:p w:rsidR="00DF3752" w:rsidRPr="005C100B" w:rsidRDefault="00DF3752" w:rsidP="00DF3752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56"/>
      </w:tblGrid>
      <w:tr w:rsidR="00DF3752" w:rsidRPr="005C100B" w:rsidTr="00044496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Literatura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i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pomoce naukowe</w:t>
            </w:r>
          </w:p>
        </w:tc>
      </w:tr>
      <w:tr w:rsidR="00DF3752" w:rsidRPr="005C100B" w:rsidTr="00044496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3752" w:rsidRPr="00B41F0B" w:rsidRDefault="00DF3752" w:rsidP="00044496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41F0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Literatura podstawowa:</w:t>
            </w:r>
          </w:p>
          <w:p w:rsidR="00AA1763" w:rsidRPr="00AA1763" w:rsidRDefault="00AA1763" w:rsidP="00AA176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Urban S.,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Ładoński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E., Jak napisać dobrą pracę magisterską, </w:t>
            </w:r>
            <w:r w:rsidR="004A0174">
              <w:rPr>
                <w:rFonts w:eastAsia="Calibri"/>
                <w:sz w:val="20"/>
                <w:szCs w:val="20"/>
                <w:lang w:eastAsia="en-US"/>
              </w:rPr>
              <w:t>WU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E, Wrocław, 20</w:t>
            </w:r>
            <w:r w:rsidR="004A0174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  <w:p w:rsidR="00AA1763" w:rsidRPr="00AA1763" w:rsidRDefault="00AA1763" w:rsidP="00AA176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Pułło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A., Prace magisterskie i licencjackie: wskazówki dla studentów, PEN, Warszawa, 2001</w:t>
            </w:r>
          </w:p>
          <w:p w:rsidR="00AA1763" w:rsidRPr="00AA1763" w:rsidRDefault="00AA1763" w:rsidP="00AA176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3.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Zenderowski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R</w:t>
            </w:r>
            <w:r w:rsidR="004A0174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, Technika pisania prac magisterskich i licencjackich: krótki przewodnik po metodologii</w:t>
            </w:r>
          </w:p>
          <w:p w:rsidR="00DF3752" w:rsidRDefault="00AA1763" w:rsidP="00AA176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pisania pracy dyplomowej,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CeDeWu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>, Warszawa, 2009</w:t>
            </w:r>
          </w:p>
          <w:p w:rsidR="00AA1763" w:rsidRPr="00AA1763" w:rsidRDefault="004A0174" w:rsidP="00AA176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 </w:t>
            </w:r>
            <w:r w:rsidR="00AA1763" w:rsidRPr="00AA1763">
              <w:rPr>
                <w:rFonts w:eastAsia="Calibri"/>
                <w:sz w:val="20"/>
                <w:szCs w:val="20"/>
                <w:lang w:eastAsia="en-US"/>
              </w:rPr>
              <w:t>K. Wójcik: Piszę akademicką prace promocyjną – licencjacką, magisterską, doktorską, Lex, Warszawa 2012.</w:t>
            </w:r>
          </w:p>
          <w:p w:rsidR="00AA1763" w:rsidRPr="00AA1763" w:rsidRDefault="004A0174" w:rsidP="00AA176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AA1763" w:rsidRPr="00AA1763">
              <w:rPr>
                <w:rFonts w:eastAsia="Calibri"/>
                <w:sz w:val="20"/>
                <w:szCs w:val="20"/>
                <w:lang w:eastAsia="en-US"/>
              </w:rPr>
              <w:t>. C. Kalita: Zasady pisania licencjackich i magisterskich prac badawczych. Poradnik dla studentów.</w:t>
            </w:r>
          </w:p>
          <w:p w:rsidR="00AA1763" w:rsidRDefault="00AA1763" w:rsidP="00AA176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Wydawnictwo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Arte</w:t>
            </w:r>
            <w:proofErr w:type="spellEnd"/>
          </w:p>
          <w:p w:rsidR="00AA1763" w:rsidRDefault="00AA1763" w:rsidP="0004449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DF3752" w:rsidRPr="00B41F0B" w:rsidRDefault="00DF3752" w:rsidP="00044496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41F0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Literatura uzupełniająca:</w:t>
            </w:r>
          </w:p>
          <w:p w:rsidR="00AA1763" w:rsidRPr="008C5C9F" w:rsidRDefault="00AA1763" w:rsidP="00AA176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Bazy danych np.: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Scopus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="004A017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Web of Science.</w:t>
            </w:r>
          </w:p>
          <w:p w:rsidR="00AA1763" w:rsidRPr="008C5C9F" w:rsidRDefault="00AA1763" w:rsidP="00AA176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02777">
              <w:rPr>
                <w:i/>
                <w:sz w:val="20"/>
                <w:szCs w:val="20"/>
              </w:rPr>
              <w:t>Literatura specjalistyczna dla danego tematu pracy</w:t>
            </w:r>
          </w:p>
          <w:p w:rsidR="00DF3752" w:rsidRPr="008308EE" w:rsidRDefault="00DF3752" w:rsidP="00044496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bookmarkStart w:id="0" w:name="_GoBack"/>
        <w:bookmarkEnd w:id="0"/>
      </w:tr>
    </w:tbl>
    <w:p w:rsidR="00DF3752" w:rsidRDefault="00DF3752" w:rsidP="00DF3752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8"/>
        <w:gridCol w:w="2410"/>
        <w:gridCol w:w="2064"/>
      </w:tblGrid>
      <w:tr w:rsidR="00E1287E" w:rsidRPr="004D4DC5" w:rsidTr="00196F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E1287E" w:rsidRPr="004D4DC5" w:rsidRDefault="00E1287E" w:rsidP="00196F6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E1287E" w:rsidRPr="004D4DC5" w:rsidTr="00196F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E1287E" w:rsidRPr="004D4DC5" w:rsidRDefault="00E1287E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E1287E" w:rsidRPr="004D4DC5" w:rsidRDefault="00E1287E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E1287E" w:rsidRPr="004D4DC5" w:rsidTr="00196F6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E1287E" w:rsidRPr="004D4DC5" w:rsidRDefault="00E1287E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E1287E" w:rsidRDefault="00E1287E" w:rsidP="00196F6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E1287E" w:rsidRPr="004D4DC5" w:rsidRDefault="00E1287E" w:rsidP="00196F6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E1287E" w:rsidRPr="004D4DC5" w:rsidRDefault="00E1287E" w:rsidP="00196F6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E1287E" w:rsidRPr="004D4DC5" w:rsidRDefault="00E1287E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E1287E" w:rsidRPr="004D4DC5" w:rsidTr="00196F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E1287E" w:rsidRPr="004D4DC5" w:rsidTr="00196F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seminariach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E1287E" w:rsidRDefault="00E1287E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E1287E" w:rsidRPr="004D4DC5" w:rsidTr="00196F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E1287E" w:rsidRPr="004D4DC5" w:rsidRDefault="00E1287E" w:rsidP="00196F6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E1287E" w:rsidRPr="004D4DC5" w:rsidTr="00196F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1287E" w:rsidRPr="004D4DC5" w:rsidRDefault="00E1287E" w:rsidP="00196F6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40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1,6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1287E" w:rsidRPr="004D4DC5" w:rsidRDefault="00E1287E" w:rsidP="00196F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2,4</w:t>
            </w:r>
            <w:r w:rsidR="006B100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E1287E" w:rsidRPr="004D4DC5" w:rsidTr="00196F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E1287E" w:rsidRPr="004D4DC5" w:rsidRDefault="00E1287E" w:rsidP="00196F6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E1287E" w:rsidRPr="004D4DC5" w:rsidRDefault="00E1287E" w:rsidP="00196F6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E1287E" w:rsidRDefault="00E1287E" w:rsidP="00DF3752">
      <w:pPr>
        <w:rPr>
          <w:rFonts w:eastAsia="Calibri"/>
          <w:sz w:val="20"/>
          <w:szCs w:val="20"/>
        </w:rPr>
      </w:pPr>
    </w:p>
    <w:p w:rsidR="00E1287E" w:rsidRPr="005C100B" w:rsidRDefault="00E1287E" w:rsidP="00DF3752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DF3752" w:rsidRPr="005C100B" w:rsidTr="00044496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DF3752" w:rsidRPr="005C100B" w:rsidTr="00044496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E1287E" w:rsidRPr="005C100B" w:rsidRDefault="00E1287E" w:rsidP="00E1287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DF3752" w:rsidRPr="005C100B" w:rsidRDefault="00E1287E" w:rsidP="00E1287E">
            <w:pPr>
              <w:jc w:val="both"/>
              <w:rPr>
                <w:rFonts w:eastAsia="Calibri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  <w:p w:rsidR="00DF3752" w:rsidRPr="005C100B" w:rsidRDefault="00DF3752" w:rsidP="0004449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DF3752" w:rsidRDefault="00DF3752" w:rsidP="00DF3752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DF3752" w:rsidRDefault="00DF3752" w:rsidP="00DF3752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:rsidR="00DF3752" w:rsidRDefault="00DF3752" w:rsidP="00DF3752"/>
    <w:p w:rsidR="00DF3752" w:rsidRDefault="00DF3752" w:rsidP="00DF3752"/>
    <w:p w:rsidR="00A96EE6" w:rsidRDefault="00A96EE6"/>
    <w:sectPr w:rsidR="00A96EE6" w:rsidSect="000E2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" w15:restartNumberingAfterBreak="0">
    <w:nsid w:val="6FF300E8"/>
    <w:multiLevelType w:val="hybridMultilevel"/>
    <w:tmpl w:val="45D4314A"/>
    <w:lvl w:ilvl="0" w:tplc="2FFE9C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752"/>
    <w:rsid w:val="000439A9"/>
    <w:rsid w:val="000F1895"/>
    <w:rsid w:val="000F6B4C"/>
    <w:rsid w:val="00203926"/>
    <w:rsid w:val="003C2D0E"/>
    <w:rsid w:val="004A0174"/>
    <w:rsid w:val="004F32FE"/>
    <w:rsid w:val="00593F76"/>
    <w:rsid w:val="006B1004"/>
    <w:rsid w:val="00904750"/>
    <w:rsid w:val="009D1B5C"/>
    <w:rsid w:val="00A96EE6"/>
    <w:rsid w:val="00AA1763"/>
    <w:rsid w:val="00AD5DC4"/>
    <w:rsid w:val="00BC59BC"/>
    <w:rsid w:val="00D908F9"/>
    <w:rsid w:val="00DF3752"/>
    <w:rsid w:val="00E1287E"/>
    <w:rsid w:val="00E94769"/>
    <w:rsid w:val="00FD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B3334"/>
  <w15:chartTrackingRefBased/>
  <w15:docId w15:val="{E9054523-1E8E-4002-A3CA-65EFB011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3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F375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F3752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D5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niwersytetradom.pl/index.php?ServiceName=wmtiw.pr.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974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10</cp:revision>
  <dcterms:created xsi:type="dcterms:W3CDTF">2026-01-29T21:41:00Z</dcterms:created>
  <dcterms:modified xsi:type="dcterms:W3CDTF">2026-04-12T17:15:00Z</dcterms:modified>
</cp:coreProperties>
</file>